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9DA" w:rsidRPr="00E93C0C" w:rsidRDefault="006F09DA" w:rsidP="006F09DA">
      <w:pPr>
        <w:jc w:val="center"/>
        <w:rPr>
          <w:rFonts w:ascii="Times New Roman" w:hAnsi="Times New Roman"/>
          <w:b/>
          <w:color w:val="808080" w:themeColor="background1" w:themeShade="80"/>
          <w:sz w:val="28"/>
          <w:szCs w:val="28"/>
        </w:rPr>
      </w:pPr>
      <w:bookmarkStart w:id="0" w:name="_GoBack"/>
      <w:bookmarkEnd w:id="0"/>
      <w:r w:rsidRPr="008333C8">
        <w:rPr>
          <w:rFonts w:ascii="Times New Roman" w:hAnsi="Times New Roman"/>
          <w:b/>
          <w:noProof/>
          <w:color w:val="808080" w:themeColor="background1" w:themeShade="80"/>
          <w:sz w:val="28"/>
          <w:szCs w:val="28"/>
          <w:lang w:eastAsia="ru-RU"/>
        </w:rPr>
        <w:drawing>
          <wp:anchor distT="0" distB="0" distL="114300" distR="114300" simplePos="0" relativeHeight="251659264" behindDoc="0" locked="0" layoutInCell="1" allowOverlap="1" wp14:anchorId="7C9A1762" wp14:editId="3E7FF287">
            <wp:simplePos x="0" y="0"/>
            <wp:positionH relativeFrom="column">
              <wp:posOffset>-427990</wp:posOffset>
            </wp:positionH>
            <wp:positionV relativeFrom="paragraph">
              <wp:posOffset>-332740</wp:posOffset>
            </wp:positionV>
            <wp:extent cx="1304925" cy="807085"/>
            <wp:effectExtent l="0" t="0" r="952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тип WEB 1.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304925" cy="807085"/>
                    </a:xfrm>
                    <a:prstGeom prst="rect">
                      <a:avLst/>
                    </a:prstGeom>
                  </pic:spPr>
                </pic:pic>
              </a:graphicData>
            </a:graphic>
            <wp14:sizeRelH relativeFrom="page">
              <wp14:pctWidth>0</wp14:pctWidth>
            </wp14:sizeRelH>
            <wp14:sizeRelV relativeFrom="page">
              <wp14:pctHeight>0</wp14:pctHeight>
            </wp14:sizeRelV>
          </wp:anchor>
        </w:drawing>
      </w:r>
      <w:r w:rsidRPr="008333C8">
        <w:rPr>
          <w:rFonts w:ascii="Times New Roman" w:hAnsi="Times New Roman"/>
          <w:b/>
          <w:color w:val="808080" w:themeColor="background1" w:themeShade="80"/>
          <w:sz w:val="28"/>
          <w:szCs w:val="28"/>
        </w:rPr>
        <w:t xml:space="preserve">Отделение Социального фонда России </w:t>
      </w:r>
      <w:r w:rsidRPr="008333C8">
        <w:rPr>
          <w:rFonts w:ascii="Times New Roman" w:hAnsi="Times New Roman"/>
          <w:b/>
          <w:color w:val="808080" w:themeColor="background1" w:themeShade="80"/>
          <w:sz w:val="28"/>
          <w:szCs w:val="28"/>
        </w:rPr>
        <w:br/>
        <w:t>по Костромской области</w:t>
      </w:r>
    </w:p>
    <w:p w:rsidR="004244F2" w:rsidRDefault="004244F2" w:rsidP="004244F2">
      <w:pPr>
        <w:spacing w:after="0" w:line="360" w:lineRule="auto"/>
        <w:jc w:val="both"/>
        <w:outlineLvl w:val="0"/>
        <w:rPr>
          <w:rFonts w:ascii="Times New Roman" w:hAnsi="Times New Roman" w:cs="Times New Roman"/>
          <w:b/>
          <w:sz w:val="28"/>
          <w:szCs w:val="28"/>
        </w:rPr>
      </w:pPr>
    </w:p>
    <w:p w:rsidR="002E1C8D" w:rsidRPr="009E6891" w:rsidRDefault="00670A13" w:rsidP="009E6891">
      <w:pPr>
        <w:jc w:val="center"/>
        <w:rPr>
          <w:rFonts w:ascii="Times New Roman" w:hAnsi="Times New Roman" w:cs="Times New Roman"/>
          <w:b/>
          <w:sz w:val="28"/>
          <w:szCs w:val="28"/>
        </w:rPr>
      </w:pPr>
      <w:r>
        <w:rPr>
          <w:rFonts w:ascii="Times New Roman" w:hAnsi="Times New Roman" w:cs="Times New Roman"/>
          <w:b/>
          <w:sz w:val="28"/>
          <w:szCs w:val="28"/>
        </w:rPr>
        <w:t>Единое пособие: что нужно знать, чтобы оформить правильно</w:t>
      </w:r>
      <w:r w:rsidR="002E1C8D">
        <w:rPr>
          <w:rFonts w:ascii="Times New Roman" w:hAnsi="Times New Roman" w:cs="Times New Roman"/>
          <w:b/>
          <w:sz w:val="28"/>
          <w:szCs w:val="28"/>
        </w:rPr>
        <w:t xml:space="preserve"> </w:t>
      </w:r>
    </w:p>
    <w:p w:rsidR="00CB77A9" w:rsidRDefault="00CB77A9" w:rsidP="00670A13">
      <w:pPr>
        <w:spacing w:after="100" w:afterAutospacing="1" w:line="360" w:lineRule="auto"/>
        <w:jc w:val="both"/>
        <w:rPr>
          <w:rFonts w:ascii="Times New Roman" w:eastAsia="Times New Roman" w:hAnsi="Times New Roman" w:cs="Times New Roman"/>
          <w:i/>
          <w:sz w:val="24"/>
          <w:szCs w:val="24"/>
          <w:lang w:eastAsia="ru-RU"/>
        </w:rPr>
      </w:pPr>
    </w:p>
    <w:p w:rsidR="00CB77A9" w:rsidRDefault="00CB77A9" w:rsidP="00670A13">
      <w:pPr>
        <w:spacing w:after="100" w:afterAutospacing="1"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Костромские родители получают единое пособие более чем на 50 тысяч детей. Многим из них оно было назначено с 1 января 2023 года.  И теперь подошло время выплату пособия продлить. О чем нужно помнить, обращаясь с новым заявлением?</w:t>
      </w:r>
    </w:p>
    <w:p w:rsidR="00CB77A9" w:rsidRPr="00CB77A9" w:rsidRDefault="00CB77A9" w:rsidP="00670A13">
      <w:pPr>
        <w:spacing w:after="100" w:afterAutospacing="1" w:line="360" w:lineRule="auto"/>
        <w:jc w:val="both"/>
        <w:rPr>
          <w:rFonts w:ascii="Times New Roman" w:eastAsia="Times New Roman" w:hAnsi="Times New Roman" w:cs="Times New Roman"/>
          <w:sz w:val="24"/>
          <w:szCs w:val="24"/>
          <w:lang w:eastAsia="ru-RU"/>
        </w:rPr>
      </w:pPr>
      <w:r w:rsidRPr="00CB77A9">
        <w:rPr>
          <w:rFonts w:ascii="Times New Roman" w:eastAsia="Times New Roman" w:hAnsi="Times New Roman" w:cs="Times New Roman"/>
          <w:sz w:val="24"/>
          <w:szCs w:val="24"/>
          <w:lang w:eastAsia="ru-RU"/>
        </w:rPr>
        <w:t xml:space="preserve">Единое пособие назначается на 12 месяцев. </w:t>
      </w:r>
      <w:r>
        <w:rPr>
          <w:rFonts w:ascii="Times New Roman" w:eastAsia="Times New Roman" w:hAnsi="Times New Roman" w:cs="Times New Roman"/>
          <w:sz w:val="24"/>
          <w:szCs w:val="24"/>
          <w:lang w:eastAsia="ru-RU"/>
        </w:rPr>
        <w:t xml:space="preserve">Новое заявление можно подавать в последний месяц его назначения. Например, если пособие было назначено до 31 декабря 2023 года, то с новым заявлением можно обращаться уже в декабре.  </w:t>
      </w:r>
      <w:r w:rsidR="00380051">
        <w:rPr>
          <w:rFonts w:ascii="Times New Roman" w:eastAsia="Times New Roman" w:hAnsi="Times New Roman" w:cs="Times New Roman"/>
          <w:sz w:val="24"/>
          <w:szCs w:val="24"/>
          <w:lang w:eastAsia="ru-RU"/>
        </w:rPr>
        <w:t xml:space="preserve">Но и по заявлениям, поданным в январе 2024 года, при вынесении положительного решения назначено пособие будет также с 1 января 2024 года.  Таким образом, у родителей есть фактически два месяца, чтобы подать заявление и, безусловно, сделать это удобнее всего на портале </w:t>
      </w:r>
      <w:proofErr w:type="spellStart"/>
      <w:r w:rsidR="00380051">
        <w:rPr>
          <w:rFonts w:ascii="Times New Roman" w:eastAsia="Times New Roman" w:hAnsi="Times New Roman" w:cs="Times New Roman"/>
          <w:sz w:val="24"/>
          <w:szCs w:val="24"/>
          <w:lang w:eastAsia="ru-RU"/>
        </w:rPr>
        <w:t>Госуслуг</w:t>
      </w:r>
      <w:proofErr w:type="spellEnd"/>
      <w:r w:rsidR="00380051">
        <w:rPr>
          <w:rFonts w:ascii="Times New Roman" w:eastAsia="Times New Roman" w:hAnsi="Times New Roman" w:cs="Times New Roman"/>
          <w:sz w:val="24"/>
          <w:szCs w:val="24"/>
          <w:lang w:eastAsia="ru-RU"/>
        </w:rPr>
        <w:t xml:space="preserve">. </w:t>
      </w:r>
    </w:p>
    <w:p w:rsidR="00670A13" w:rsidRPr="00CB77A9" w:rsidRDefault="00380051" w:rsidP="00670A13">
      <w:pPr>
        <w:spacing w:after="100" w:afterAutospacing="1"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 ноября Правительством РФ п</w:t>
      </w:r>
      <w:r w:rsidR="00670A13" w:rsidRPr="00CB77A9">
        <w:rPr>
          <w:rFonts w:ascii="Times New Roman" w:eastAsia="Times New Roman" w:hAnsi="Times New Roman" w:cs="Times New Roman"/>
          <w:sz w:val="24"/>
          <w:szCs w:val="24"/>
          <w:lang w:eastAsia="ru-RU"/>
        </w:rPr>
        <w:t>одпи</w:t>
      </w:r>
      <w:r>
        <w:rPr>
          <w:rFonts w:ascii="Times New Roman" w:eastAsia="Times New Roman" w:hAnsi="Times New Roman" w:cs="Times New Roman"/>
          <w:sz w:val="24"/>
          <w:szCs w:val="24"/>
          <w:lang w:eastAsia="ru-RU"/>
        </w:rPr>
        <w:t xml:space="preserve">сано постановление, </w:t>
      </w:r>
      <w:r w:rsidR="00670A13" w:rsidRPr="00CB77A9">
        <w:rPr>
          <w:rFonts w:ascii="Times New Roman" w:eastAsia="Times New Roman" w:hAnsi="Times New Roman" w:cs="Times New Roman"/>
          <w:sz w:val="24"/>
          <w:szCs w:val="24"/>
          <w:lang w:eastAsia="ru-RU"/>
        </w:rPr>
        <w:t>которым скорректированы правила назначения единого пособия.</w:t>
      </w:r>
    </w:p>
    <w:p w:rsidR="00670A13" w:rsidRPr="00380051" w:rsidRDefault="00670A13" w:rsidP="00670A13">
      <w:pPr>
        <w:spacing w:after="100" w:afterAutospacing="1" w:line="360" w:lineRule="auto"/>
        <w:jc w:val="both"/>
        <w:rPr>
          <w:rFonts w:ascii="Times New Roman" w:eastAsia="Times New Roman" w:hAnsi="Times New Roman" w:cs="Times New Roman"/>
          <w:sz w:val="24"/>
          <w:szCs w:val="24"/>
          <w:lang w:eastAsia="ru-RU"/>
        </w:rPr>
      </w:pPr>
      <w:r w:rsidRPr="00380051">
        <w:rPr>
          <w:rFonts w:ascii="Times New Roman" w:eastAsia="Times New Roman" w:hAnsi="Times New Roman" w:cs="Times New Roman"/>
          <w:sz w:val="24"/>
          <w:szCs w:val="24"/>
          <w:lang w:eastAsia="ru-RU"/>
        </w:rPr>
        <w:t>Теперь при назначении единого пособия не будут учитываться подработки несовершеннолетних, проценты по счетам опекаемого ребенка, а также выплаты, полученные при присвоении звания «Мать-героиня» и при награждении орденом и медалью ордена «Родительская слава».</w:t>
      </w:r>
      <w:r w:rsidR="00153CD0">
        <w:rPr>
          <w:rFonts w:ascii="Times New Roman" w:eastAsia="Times New Roman" w:hAnsi="Times New Roman" w:cs="Times New Roman"/>
          <w:sz w:val="24"/>
          <w:szCs w:val="24"/>
          <w:lang w:eastAsia="ru-RU"/>
        </w:rPr>
        <w:t xml:space="preserve"> Эти изменения вступят в силу с 1 июня 2024 года. </w:t>
      </w:r>
    </w:p>
    <w:p w:rsidR="00670A13" w:rsidRPr="00670A13" w:rsidRDefault="00670A13" w:rsidP="00670A13">
      <w:pPr>
        <w:spacing w:after="100" w:afterAutospacing="1" w:line="360" w:lineRule="auto"/>
        <w:jc w:val="both"/>
        <w:rPr>
          <w:rFonts w:ascii="Times New Roman" w:eastAsia="Times New Roman" w:hAnsi="Times New Roman" w:cs="Times New Roman"/>
          <w:sz w:val="24"/>
          <w:szCs w:val="24"/>
          <w:lang w:eastAsia="ru-RU"/>
        </w:rPr>
      </w:pPr>
      <w:r w:rsidRPr="00670A13">
        <w:rPr>
          <w:rFonts w:ascii="Times New Roman" w:eastAsia="Times New Roman" w:hAnsi="Times New Roman" w:cs="Times New Roman"/>
          <w:sz w:val="24"/>
          <w:szCs w:val="24"/>
          <w:lang w:eastAsia="ru-RU"/>
        </w:rPr>
        <w:t xml:space="preserve">Также меняются правила назначения пособия </w:t>
      </w:r>
      <w:proofErr w:type="spellStart"/>
      <w:r w:rsidRPr="00670A13">
        <w:rPr>
          <w:rFonts w:ascii="Times New Roman" w:eastAsia="Times New Roman" w:hAnsi="Times New Roman" w:cs="Times New Roman"/>
          <w:sz w:val="24"/>
          <w:szCs w:val="24"/>
          <w:lang w:eastAsia="ru-RU"/>
        </w:rPr>
        <w:t>самозанятым</w:t>
      </w:r>
      <w:proofErr w:type="spellEnd"/>
      <w:r w:rsidRPr="00670A13">
        <w:rPr>
          <w:rFonts w:ascii="Times New Roman" w:eastAsia="Times New Roman" w:hAnsi="Times New Roman" w:cs="Times New Roman"/>
          <w:sz w:val="24"/>
          <w:szCs w:val="24"/>
          <w:lang w:eastAsia="ru-RU"/>
        </w:rPr>
        <w:t>. Они</w:t>
      </w:r>
      <w:r w:rsidR="005643AD">
        <w:rPr>
          <w:rFonts w:ascii="Times New Roman" w:eastAsia="Times New Roman" w:hAnsi="Times New Roman" w:cs="Times New Roman"/>
          <w:sz w:val="24"/>
          <w:szCs w:val="24"/>
          <w:lang w:eastAsia="ru-RU"/>
        </w:rPr>
        <w:t xml:space="preserve"> вступили в силу с 1 декабря 2023 года и</w:t>
      </w:r>
      <w:r w:rsidRPr="00670A13">
        <w:rPr>
          <w:rFonts w:ascii="Times New Roman" w:eastAsia="Times New Roman" w:hAnsi="Times New Roman" w:cs="Times New Roman"/>
          <w:sz w:val="24"/>
          <w:szCs w:val="24"/>
          <w:lang w:eastAsia="ru-RU"/>
        </w:rPr>
        <w:t xml:space="preserve"> затронут тех граждан, для кого </w:t>
      </w:r>
      <w:proofErr w:type="spellStart"/>
      <w:r w:rsidRPr="00670A13">
        <w:rPr>
          <w:rFonts w:ascii="Times New Roman" w:eastAsia="Times New Roman" w:hAnsi="Times New Roman" w:cs="Times New Roman"/>
          <w:sz w:val="24"/>
          <w:szCs w:val="24"/>
          <w:lang w:eastAsia="ru-RU"/>
        </w:rPr>
        <w:t>самозанятость</w:t>
      </w:r>
      <w:proofErr w:type="spellEnd"/>
      <w:r w:rsidRPr="00670A13">
        <w:rPr>
          <w:rFonts w:ascii="Times New Roman" w:eastAsia="Times New Roman" w:hAnsi="Times New Roman" w:cs="Times New Roman"/>
          <w:sz w:val="24"/>
          <w:szCs w:val="24"/>
          <w:lang w:eastAsia="ru-RU"/>
        </w:rPr>
        <w:t xml:space="preserve"> – единственный источник заработка при условии, что они не имеют объективных причин для отсутствия трудовых доходов. Так</w:t>
      </w:r>
      <w:r w:rsidR="004461E5">
        <w:rPr>
          <w:rFonts w:ascii="Times New Roman" w:eastAsia="Times New Roman" w:hAnsi="Times New Roman" w:cs="Times New Roman"/>
          <w:sz w:val="24"/>
          <w:szCs w:val="24"/>
          <w:lang w:eastAsia="ru-RU"/>
        </w:rPr>
        <w:t>,</w:t>
      </w:r>
      <w:r w:rsidRPr="00670A13">
        <w:rPr>
          <w:rFonts w:ascii="Times New Roman" w:eastAsia="Times New Roman" w:hAnsi="Times New Roman" w:cs="Times New Roman"/>
          <w:sz w:val="24"/>
          <w:szCs w:val="24"/>
          <w:lang w:eastAsia="ru-RU"/>
        </w:rPr>
        <w:t xml:space="preserve"> пособие будет назначаться только в том случае, если годовой доход от </w:t>
      </w:r>
      <w:proofErr w:type="spellStart"/>
      <w:r w:rsidRPr="00670A13">
        <w:rPr>
          <w:rFonts w:ascii="Times New Roman" w:eastAsia="Times New Roman" w:hAnsi="Times New Roman" w:cs="Times New Roman"/>
          <w:sz w:val="24"/>
          <w:szCs w:val="24"/>
          <w:lang w:eastAsia="ru-RU"/>
        </w:rPr>
        <w:t>самозанятости</w:t>
      </w:r>
      <w:proofErr w:type="spellEnd"/>
      <w:r w:rsidRPr="00670A13">
        <w:rPr>
          <w:rFonts w:ascii="Times New Roman" w:eastAsia="Times New Roman" w:hAnsi="Times New Roman" w:cs="Times New Roman"/>
          <w:sz w:val="24"/>
          <w:szCs w:val="24"/>
          <w:lang w:eastAsia="ru-RU"/>
        </w:rPr>
        <w:t xml:space="preserve"> превышает 2 МРОТ при регулярном заработке. Это правило не касается тех, кто уже имеет постоянную работу и использует </w:t>
      </w:r>
      <w:proofErr w:type="spellStart"/>
      <w:r w:rsidRPr="00670A13">
        <w:rPr>
          <w:rFonts w:ascii="Times New Roman" w:eastAsia="Times New Roman" w:hAnsi="Times New Roman" w:cs="Times New Roman"/>
          <w:sz w:val="24"/>
          <w:szCs w:val="24"/>
          <w:lang w:eastAsia="ru-RU"/>
        </w:rPr>
        <w:t>самозанятость</w:t>
      </w:r>
      <w:proofErr w:type="spellEnd"/>
      <w:r w:rsidRPr="00670A13">
        <w:rPr>
          <w:rFonts w:ascii="Times New Roman" w:eastAsia="Times New Roman" w:hAnsi="Times New Roman" w:cs="Times New Roman"/>
          <w:sz w:val="24"/>
          <w:szCs w:val="24"/>
          <w:lang w:eastAsia="ru-RU"/>
        </w:rPr>
        <w:t xml:space="preserve"> как дополнительный источник дохода. </w:t>
      </w:r>
      <w:proofErr w:type="gramStart"/>
      <w:r w:rsidRPr="00670A13">
        <w:rPr>
          <w:rFonts w:ascii="Times New Roman" w:eastAsia="Times New Roman" w:hAnsi="Times New Roman" w:cs="Times New Roman"/>
          <w:sz w:val="24"/>
          <w:szCs w:val="24"/>
          <w:lang w:eastAsia="ru-RU"/>
        </w:rPr>
        <w:t xml:space="preserve">Также минимальные требования к размеру годового дохода от </w:t>
      </w:r>
      <w:proofErr w:type="spellStart"/>
      <w:r w:rsidRPr="00670A13">
        <w:rPr>
          <w:rFonts w:ascii="Times New Roman" w:eastAsia="Times New Roman" w:hAnsi="Times New Roman" w:cs="Times New Roman"/>
          <w:sz w:val="24"/>
          <w:szCs w:val="24"/>
          <w:lang w:eastAsia="ru-RU"/>
        </w:rPr>
        <w:t>самозанятости</w:t>
      </w:r>
      <w:proofErr w:type="spellEnd"/>
      <w:r w:rsidRPr="00670A13">
        <w:rPr>
          <w:rFonts w:ascii="Times New Roman" w:eastAsia="Times New Roman" w:hAnsi="Times New Roman" w:cs="Times New Roman"/>
          <w:sz w:val="24"/>
          <w:szCs w:val="24"/>
          <w:lang w:eastAsia="ru-RU"/>
        </w:rPr>
        <w:t xml:space="preserve"> не касаются граждан, у которых есть объективные причины для отсутствия трудового дохода по действующему «правилу нулевого дохода» (по правилу нулевого дохода пособие назначается, если у взрослых членов семьи в расчетном периоде </w:t>
      </w:r>
      <w:r w:rsidRPr="00670A13">
        <w:rPr>
          <w:rFonts w:ascii="Times New Roman" w:eastAsia="Times New Roman" w:hAnsi="Times New Roman" w:cs="Times New Roman"/>
          <w:sz w:val="24"/>
          <w:szCs w:val="24"/>
          <w:lang w:eastAsia="ru-RU"/>
        </w:rPr>
        <w:lastRenderedPageBreak/>
        <w:t>был заработок, или если в течение 10 месяцев из расчетного периода для отсутствия заработка были объективные причины).</w:t>
      </w:r>
      <w:proofErr w:type="gramEnd"/>
    </w:p>
    <w:p w:rsidR="00670A13" w:rsidRPr="00670A13" w:rsidRDefault="00670A13" w:rsidP="00670A13">
      <w:pPr>
        <w:spacing w:after="100" w:afterAutospacing="1" w:line="360" w:lineRule="auto"/>
        <w:jc w:val="both"/>
        <w:rPr>
          <w:rFonts w:ascii="Times New Roman" w:eastAsia="Times New Roman" w:hAnsi="Times New Roman" w:cs="Times New Roman"/>
          <w:sz w:val="24"/>
          <w:szCs w:val="24"/>
          <w:lang w:eastAsia="ru-RU"/>
        </w:rPr>
      </w:pPr>
      <w:r w:rsidRPr="00670A13">
        <w:rPr>
          <w:rFonts w:ascii="Times New Roman" w:eastAsia="Times New Roman" w:hAnsi="Times New Roman" w:cs="Times New Roman"/>
          <w:sz w:val="24"/>
          <w:szCs w:val="24"/>
          <w:lang w:eastAsia="ru-RU"/>
        </w:rPr>
        <w:t>Кроме того, изменения коснутся учета</w:t>
      </w:r>
      <w:r w:rsidR="004461E5">
        <w:rPr>
          <w:rFonts w:ascii="Times New Roman" w:eastAsia="Times New Roman" w:hAnsi="Times New Roman" w:cs="Times New Roman"/>
          <w:sz w:val="24"/>
          <w:szCs w:val="24"/>
          <w:lang w:eastAsia="ru-RU"/>
        </w:rPr>
        <w:t xml:space="preserve"> </w:t>
      </w:r>
      <w:r w:rsidRPr="00670A13">
        <w:rPr>
          <w:rFonts w:ascii="Times New Roman" w:eastAsia="Times New Roman" w:hAnsi="Times New Roman" w:cs="Times New Roman"/>
          <w:sz w:val="24"/>
          <w:szCs w:val="24"/>
          <w:lang w:eastAsia="ru-RU"/>
        </w:rPr>
        <w:t xml:space="preserve"> </w:t>
      </w:r>
      <w:r w:rsidR="004461E5">
        <w:rPr>
          <w:rFonts w:ascii="Times New Roman" w:eastAsia="Times New Roman" w:hAnsi="Times New Roman" w:cs="Times New Roman"/>
          <w:sz w:val="24"/>
          <w:szCs w:val="24"/>
          <w:lang w:eastAsia="ru-RU"/>
        </w:rPr>
        <w:t>суммы алиментов</w:t>
      </w:r>
      <w:r w:rsidR="004461E5" w:rsidRPr="004461E5">
        <w:t xml:space="preserve"> </w:t>
      </w:r>
      <w:r w:rsidR="004461E5" w:rsidRPr="004461E5">
        <w:rPr>
          <w:rFonts w:ascii="Times New Roman" w:eastAsia="Times New Roman" w:hAnsi="Times New Roman" w:cs="Times New Roman"/>
          <w:sz w:val="24"/>
          <w:szCs w:val="24"/>
          <w:lang w:eastAsia="ru-RU"/>
        </w:rPr>
        <w:t>при назначении пособия</w:t>
      </w:r>
      <w:r w:rsidR="004461E5">
        <w:rPr>
          <w:rFonts w:ascii="Times New Roman" w:eastAsia="Times New Roman" w:hAnsi="Times New Roman" w:cs="Times New Roman"/>
          <w:sz w:val="24"/>
          <w:szCs w:val="24"/>
          <w:lang w:eastAsia="ru-RU"/>
        </w:rPr>
        <w:t xml:space="preserve">. </w:t>
      </w:r>
      <w:r w:rsidRPr="00670A13">
        <w:rPr>
          <w:rFonts w:ascii="Times New Roman" w:eastAsia="Times New Roman" w:hAnsi="Times New Roman" w:cs="Times New Roman"/>
          <w:sz w:val="24"/>
          <w:szCs w:val="24"/>
          <w:lang w:eastAsia="ru-RU"/>
        </w:rPr>
        <w:t>Если при разводе алименты установлены судом, то они будут учитываться по объему фактически поступивших средств. Эти данные заявитель может указать самостоятельно, если исполнительное производство по решению суда не возбуждено. Если решение суда было передано в службу судебных приставов, то Социальный фонд получит эти данные у ФСПП России без истребования сведений с заявителя.</w:t>
      </w:r>
    </w:p>
    <w:p w:rsidR="00670A13" w:rsidRPr="00670A13" w:rsidRDefault="00670A13" w:rsidP="00670A13">
      <w:pPr>
        <w:spacing w:after="100" w:afterAutospacing="1" w:line="360" w:lineRule="auto"/>
        <w:jc w:val="both"/>
        <w:rPr>
          <w:rFonts w:ascii="Times New Roman" w:eastAsia="Times New Roman" w:hAnsi="Times New Roman" w:cs="Times New Roman"/>
          <w:sz w:val="24"/>
          <w:szCs w:val="24"/>
          <w:lang w:eastAsia="ru-RU"/>
        </w:rPr>
      </w:pPr>
      <w:r w:rsidRPr="00670A13">
        <w:rPr>
          <w:rFonts w:ascii="Times New Roman" w:eastAsia="Times New Roman" w:hAnsi="Times New Roman" w:cs="Times New Roman"/>
          <w:sz w:val="24"/>
          <w:szCs w:val="24"/>
          <w:lang w:eastAsia="ru-RU"/>
        </w:rPr>
        <w:t xml:space="preserve">Если алименты установлены на основании соглашения или устной договоренности между родителями, то при расчете среднедушевого дохода будет учитываться сумма, указанная в заявлении, но не меньше предусмотренных Семейным кодексом минимальных гарантий, применяемых к минимальному </w:t>
      </w:r>
      <w:proofErr w:type="gramStart"/>
      <w:r w:rsidRPr="00670A13">
        <w:rPr>
          <w:rFonts w:ascii="Times New Roman" w:eastAsia="Times New Roman" w:hAnsi="Times New Roman" w:cs="Times New Roman"/>
          <w:sz w:val="24"/>
          <w:szCs w:val="24"/>
          <w:lang w:eastAsia="ru-RU"/>
        </w:rPr>
        <w:t>размеру оплаты труда</w:t>
      </w:r>
      <w:proofErr w:type="gramEnd"/>
      <w:r w:rsidRPr="00670A13">
        <w:rPr>
          <w:rFonts w:ascii="Times New Roman" w:eastAsia="Times New Roman" w:hAnsi="Times New Roman" w:cs="Times New Roman"/>
          <w:sz w:val="24"/>
          <w:szCs w:val="24"/>
          <w:lang w:eastAsia="ru-RU"/>
        </w:rPr>
        <w:t>. Это четверть МРОТ на одного ребенка, треть МРОТ на двоих детей и половина МРОТ на трех и более детей.</w:t>
      </w:r>
    </w:p>
    <w:p w:rsidR="00670A13" w:rsidRDefault="00670A13" w:rsidP="00670A13">
      <w:pPr>
        <w:spacing w:after="100" w:afterAutospacing="1"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ВАЖНО! </w:t>
      </w:r>
      <w:r w:rsidRPr="00670A13">
        <w:rPr>
          <w:rFonts w:ascii="Times New Roman" w:eastAsia="Times New Roman" w:hAnsi="Times New Roman" w:cs="Times New Roman"/>
          <w:sz w:val="24"/>
          <w:szCs w:val="24"/>
          <w:lang w:eastAsia="ru-RU"/>
        </w:rPr>
        <w:t>Новые правила учета алиментов вступят в силу через 6 месяцев п</w:t>
      </w:r>
      <w:r>
        <w:rPr>
          <w:rFonts w:ascii="Times New Roman" w:eastAsia="Times New Roman" w:hAnsi="Times New Roman" w:cs="Times New Roman"/>
          <w:sz w:val="24"/>
          <w:szCs w:val="24"/>
          <w:lang w:eastAsia="ru-RU"/>
        </w:rPr>
        <w:t xml:space="preserve">осле публикации постановления, то есть с 1 июня 2024 года. </w:t>
      </w:r>
    </w:p>
    <w:p w:rsidR="00153CD0" w:rsidRDefault="00670A13" w:rsidP="00670A13">
      <w:pPr>
        <w:spacing w:after="100" w:afterAutospacing="1" w:line="360" w:lineRule="auto"/>
        <w:jc w:val="both"/>
        <w:rPr>
          <w:rFonts w:ascii="Times New Roman" w:eastAsia="Times New Roman" w:hAnsi="Times New Roman" w:cs="Times New Roman"/>
          <w:sz w:val="24"/>
          <w:szCs w:val="24"/>
          <w:lang w:eastAsia="ru-RU"/>
        </w:rPr>
      </w:pPr>
      <w:r w:rsidRPr="00670A13">
        <w:rPr>
          <w:rFonts w:ascii="Times New Roman" w:eastAsia="Times New Roman" w:hAnsi="Times New Roman" w:cs="Times New Roman"/>
          <w:sz w:val="24"/>
          <w:szCs w:val="24"/>
          <w:lang w:eastAsia="ru-RU"/>
        </w:rPr>
        <w:t>Напо</w:t>
      </w:r>
      <w:r w:rsidR="00E30128">
        <w:rPr>
          <w:rFonts w:ascii="Times New Roman" w:eastAsia="Times New Roman" w:hAnsi="Times New Roman" w:cs="Times New Roman"/>
          <w:sz w:val="24"/>
          <w:szCs w:val="24"/>
          <w:lang w:eastAsia="ru-RU"/>
        </w:rPr>
        <w:t>мним, что с 1 января 2023 года е</w:t>
      </w:r>
      <w:r w:rsidRPr="00670A13">
        <w:rPr>
          <w:rFonts w:ascii="Times New Roman" w:eastAsia="Times New Roman" w:hAnsi="Times New Roman" w:cs="Times New Roman"/>
          <w:sz w:val="24"/>
          <w:szCs w:val="24"/>
          <w:lang w:eastAsia="ru-RU"/>
        </w:rPr>
        <w:t xml:space="preserve">диное пособие назначается семьям с детьми и беременным женщинам с доходом ниже прожиточного минимума с применением комплексной оценки нуждаемости.  Размер пособия на каждого ребенка в возрасте до 17 лет составляет 50, 75 или 100% регионального прожиточного минимума на детей или регионального прожиточного минимума трудоспособного гражданина, если пособие назначается беременным женщинам. </w:t>
      </w:r>
      <w:r w:rsidR="00153CD0">
        <w:rPr>
          <w:rFonts w:ascii="Times New Roman" w:eastAsia="Times New Roman" w:hAnsi="Times New Roman" w:cs="Times New Roman"/>
          <w:sz w:val="24"/>
          <w:szCs w:val="24"/>
          <w:lang w:eastAsia="ru-RU"/>
        </w:rPr>
        <w:t xml:space="preserve">На 2024 год величина прожиточного минимума на душу населения в Костромской области установлена в размере 14 217 рублей, для трудоспособного населения – 15497 рублей, для детей – 13933 рубля. </w:t>
      </w:r>
    </w:p>
    <w:p w:rsidR="004461E5" w:rsidRDefault="00670A13" w:rsidP="00670A13">
      <w:pPr>
        <w:spacing w:after="100" w:afterAutospacing="1" w:line="360" w:lineRule="auto"/>
        <w:jc w:val="both"/>
      </w:pPr>
      <w:r w:rsidRPr="00670A13">
        <w:rPr>
          <w:rFonts w:ascii="Times New Roman" w:eastAsia="Times New Roman" w:hAnsi="Times New Roman" w:cs="Times New Roman"/>
          <w:sz w:val="24"/>
          <w:szCs w:val="24"/>
          <w:lang w:eastAsia="ru-RU"/>
        </w:rPr>
        <w:t>При назначении пособия учитываются имущественная обеспеченность семьи и занятость родителя. Пособие назначается в том случае, если взрослые члены семьи имеют заработок или объективные причины для его отсутствия.</w:t>
      </w:r>
      <w:r w:rsidR="004461E5" w:rsidRPr="004461E5">
        <w:t xml:space="preserve"> </w:t>
      </w:r>
    </w:p>
    <w:p w:rsidR="004461E5" w:rsidRDefault="004461E5" w:rsidP="00670A13">
      <w:pPr>
        <w:spacing w:after="100" w:afterAutospacing="1" w:line="360" w:lineRule="auto"/>
        <w:jc w:val="both"/>
      </w:pPr>
      <w:r w:rsidRPr="004461E5">
        <w:rPr>
          <w:rFonts w:ascii="Times New Roman" w:eastAsia="Times New Roman" w:hAnsi="Times New Roman" w:cs="Times New Roman"/>
          <w:sz w:val="24"/>
          <w:szCs w:val="24"/>
          <w:lang w:eastAsia="ru-RU"/>
        </w:rPr>
        <w:t>При назначении пособий используется «правило нулевого дохода». Оно предполагает, что пособие назначается при наличии у взрослых членов семьи заработка (стипендии, доходов от трудовой или предпринимательской деятельности, пенсии) или отсутствие доходов обосновано объективными жизненными обстоятельствами.</w:t>
      </w:r>
      <w:r w:rsidRPr="004461E5">
        <w:t xml:space="preserve"> </w:t>
      </w:r>
    </w:p>
    <w:p w:rsidR="00670A13" w:rsidRPr="00670A13" w:rsidRDefault="004461E5" w:rsidP="00670A13">
      <w:pPr>
        <w:spacing w:after="100" w:afterAutospacing="1" w:line="360" w:lineRule="auto"/>
        <w:jc w:val="both"/>
        <w:rPr>
          <w:rFonts w:ascii="Times New Roman" w:eastAsia="Times New Roman" w:hAnsi="Times New Roman" w:cs="Times New Roman"/>
          <w:sz w:val="24"/>
          <w:szCs w:val="24"/>
          <w:lang w:eastAsia="ru-RU"/>
        </w:rPr>
      </w:pPr>
      <w:r w:rsidRPr="004461E5">
        <w:rPr>
          <w:rFonts w:ascii="Times New Roman" w:eastAsia="Times New Roman" w:hAnsi="Times New Roman" w:cs="Times New Roman"/>
          <w:sz w:val="24"/>
          <w:szCs w:val="24"/>
          <w:lang w:eastAsia="ru-RU"/>
        </w:rPr>
        <w:lastRenderedPageBreak/>
        <w:t xml:space="preserve">Если в течение года был доход даже на протяжении короткого периода, то </w:t>
      </w:r>
      <w:r>
        <w:rPr>
          <w:rFonts w:ascii="Times New Roman" w:eastAsia="Times New Roman" w:hAnsi="Times New Roman" w:cs="Times New Roman"/>
          <w:sz w:val="24"/>
          <w:szCs w:val="24"/>
          <w:lang w:eastAsia="ru-RU"/>
        </w:rPr>
        <w:t>«</w:t>
      </w:r>
      <w:r w:rsidRPr="004461E5">
        <w:rPr>
          <w:rFonts w:ascii="Times New Roman" w:eastAsia="Times New Roman" w:hAnsi="Times New Roman" w:cs="Times New Roman"/>
          <w:sz w:val="24"/>
          <w:szCs w:val="24"/>
          <w:lang w:eastAsia="ru-RU"/>
        </w:rPr>
        <w:t>правило нулевого дохода</w:t>
      </w:r>
      <w:r>
        <w:rPr>
          <w:rFonts w:ascii="Times New Roman" w:eastAsia="Times New Roman" w:hAnsi="Times New Roman" w:cs="Times New Roman"/>
          <w:sz w:val="24"/>
          <w:szCs w:val="24"/>
          <w:lang w:eastAsia="ru-RU"/>
        </w:rPr>
        <w:t>»</w:t>
      </w:r>
      <w:r w:rsidRPr="004461E5">
        <w:rPr>
          <w:rFonts w:ascii="Times New Roman" w:eastAsia="Times New Roman" w:hAnsi="Times New Roman" w:cs="Times New Roman"/>
          <w:sz w:val="24"/>
          <w:szCs w:val="24"/>
          <w:lang w:eastAsia="ru-RU"/>
        </w:rPr>
        <w:t xml:space="preserve"> не применяется. Если дохода не было, то 10 из 12 месяцев расчётного периода должны быть закрыты объективными обоснованиями. </w:t>
      </w:r>
      <w:r>
        <w:rPr>
          <w:rFonts w:ascii="Times New Roman" w:eastAsia="Times New Roman" w:hAnsi="Times New Roman" w:cs="Times New Roman"/>
          <w:sz w:val="24"/>
          <w:szCs w:val="24"/>
          <w:lang w:eastAsia="ru-RU"/>
        </w:rPr>
        <w:t>«</w:t>
      </w:r>
      <w:r w:rsidRPr="004461E5">
        <w:rPr>
          <w:rFonts w:ascii="Times New Roman" w:eastAsia="Times New Roman" w:hAnsi="Times New Roman" w:cs="Times New Roman"/>
          <w:sz w:val="24"/>
          <w:szCs w:val="24"/>
          <w:lang w:eastAsia="ru-RU"/>
        </w:rPr>
        <w:t>Правило нулевого дохода</w:t>
      </w:r>
      <w:r>
        <w:rPr>
          <w:rFonts w:ascii="Times New Roman" w:eastAsia="Times New Roman" w:hAnsi="Times New Roman" w:cs="Times New Roman"/>
          <w:sz w:val="24"/>
          <w:szCs w:val="24"/>
          <w:lang w:eastAsia="ru-RU"/>
        </w:rPr>
        <w:t>»</w:t>
      </w:r>
      <w:r w:rsidRPr="004461E5">
        <w:rPr>
          <w:rFonts w:ascii="Times New Roman" w:eastAsia="Times New Roman" w:hAnsi="Times New Roman" w:cs="Times New Roman"/>
          <w:sz w:val="24"/>
          <w:szCs w:val="24"/>
          <w:lang w:eastAsia="ru-RU"/>
        </w:rPr>
        <w:t xml:space="preserve"> не распространяется на мобилизованных граждан, а также на коренные малочисленные народы Севера, Сибири и Дальнего Востока.</w:t>
      </w:r>
    </w:p>
    <w:p w:rsidR="00670A13" w:rsidRPr="00670A13" w:rsidRDefault="00153CD0" w:rsidP="00670A13">
      <w:pPr>
        <w:spacing w:after="100" w:afterAutospacing="1"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r w:rsidR="004461E5">
        <w:rPr>
          <w:rFonts w:ascii="Times New Roman" w:eastAsia="Times New Roman" w:hAnsi="Times New Roman" w:cs="Times New Roman"/>
          <w:sz w:val="24"/>
          <w:szCs w:val="24"/>
          <w:lang w:eastAsia="ru-RU"/>
        </w:rPr>
        <w:t>.12.2023</w:t>
      </w:r>
    </w:p>
    <w:p w:rsidR="006F09DA" w:rsidRDefault="006F09DA" w:rsidP="006F09DA">
      <w:pPr>
        <w:spacing w:line="360" w:lineRule="auto"/>
        <w:jc w:val="both"/>
        <w:rPr>
          <w:rFonts w:ascii="Times New Roman" w:hAnsi="Times New Roman"/>
          <w:i/>
          <w:sz w:val="24"/>
          <w:szCs w:val="24"/>
        </w:rPr>
      </w:pPr>
      <w:r w:rsidRPr="00CB69E5">
        <w:rPr>
          <w:rFonts w:ascii="Times New Roman" w:hAnsi="Times New Roman"/>
          <w:i/>
          <w:sz w:val="24"/>
          <w:szCs w:val="24"/>
        </w:rPr>
        <w:t>Пресс-с</w:t>
      </w:r>
      <w:r>
        <w:rPr>
          <w:rFonts w:ascii="Times New Roman" w:hAnsi="Times New Roman"/>
          <w:i/>
          <w:sz w:val="24"/>
          <w:szCs w:val="24"/>
        </w:rPr>
        <w:t xml:space="preserve">лужба </w:t>
      </w:r>
      <w:r w:rsidR="003F36FB">
        <w:rPr>
          <w:rFonts w:ascii="Times New Roman" w:hAnsi="Times New Roman"/>
          <w:i/>
          <w:sz w:val="24"/>
          <w:szCs w:val="24"/>
        </w:rPr>
        <w:t>О</w:t>
      </w:r>
      <w:r>
        <w:rPr>
          <w:rFonts w:ascii="Times New Roman" w:hAnsi="Times New Roman"/>
          <w:i/>
          <w:sz w:val="24"/>
          <w:szCs w:val="24"/>
        </w:rPr>
        <w:t>СФР по Костромской области</w:t>
      </w:r>
    </w:p>
    <w:p w:rsidR="006F09DA" w:rsidRDefault="006F09DA" w:rsidP="006F09DA">
      <w:pPr>
        <w:spacing w:line="360" w:lineRule="auto"/>
        <w:jc w:val="both"/>
        <w:rPr>
          <w:rFonts w:ascii="Times New Roman" w:hAnsi="Times New Roman"/>
          <w:sz w:val="24"/>
          <w:szCs w:val="24"/>
        </w:rPr>
      </w:pPr>
      <w:r>
        <w:rPr>
          <w:rFonts w:ascii="Times New Roman" w:hAnsi="Times New Roman"/>
          <w:sz w:val="24"/>
          <w:szCs w:val="24"/>
        </w:rPr>
        <w:t>8 (4942) 39-06-07</w:t>
      </w:r>
    </w:p>
    <w:sectPr w:rsidR="006F09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5584"/>
    <w:rsid w:val="000572D8"/>
    <w:rsid w:val="000651D5"/>
    <w:rsid w:val="000B0A2C"/>
    <w:rsid w:val="000E631C"/>
    <w:rsid w:val="0011747C"/>
    <w:rsid w:val="00120C75"/>
    <w:rsid w:val="001220E9"/>
    <w:rsid w:val="00153CD0"/>
    <w:rsid w:val="00161EF8"/>
    <w:rsid w:val="001878AA"/>
    <w:rsid w:val="00193AFD"/>
    <w:rsid w:val="001B0832"/>
    <w:rsid w:val="001D2897"/>
    <w:rsid w:val="001D411E"/>
    <w:rsid w:val="001E526B"/>
    <w:rsid w:val="00203FBE"/>
    <w:rsid w:val="00232BC9"/>
    <w:rsid w:val="00251C29"/>
    <w:rsid w:val="00256463"/>
    <w:rsid w:val="00256B9F"/>
    <w:rsid w:val="002736AE"/>
    <w:rsid w:val="002C47E7"/>
    <w:rsid w:val="002D5C15"/>
    <w:rsid w:val="002E1C8D"/>
    <w:rsid w:val="00364478"/>
    <w:rsid w:val="00380051"/>
    <w:rsid w:val="00390B8F"/>
    <w:rsid w:val="003E375A"/>
    <w:rsid w:val="003E7C80"/>
    <w:rsid w:val="003F36FB"/>
    <w:rsid w:val="00412D07"/>
    <w:rsid w:val="004244F2"/>
    <w:rsid w:val="004461E5"/>
    <w:rsid w:val="004554AC"/>
    <w:rsid w:val="004615C4"/>
    <w:rsid w:val="004A714C"/>
    <w:rsid w:val="004C0C3D"/>
    <w:rsid w:val="00554213"/>
    <w:rsid w:val="00561FD5"/>
    <w:rsid w:val="00561FD7"/>
    <w:rsid w:val="005643AD"/>
    <w:rsid w:val="00597650"/>
    <w:rsid w:val="005E0304"/>
    <w:rsid w:val="00600902"/>
    <w:rsid w:val="006508AD"/>
    <w:rsid w:val="00670A13"/>
    <w:rsid w:val="006C4B8A"/>
    <w:rsid w:val="006D7395"/>
    <w:rsid w:val="006F09DA"/>
    <w:rsid w:val="00722FDB"/>
    <w:rsid w:val="00755584"/>
    <w:rsid w:val="007A498F"/>
    <w:rsid w:val="007B311C"/>
    <w:rsid w:val="007D7F2B"/>
    <w:rsid w:val="008317A0"/>
    <w:rsid w:val="008370D5"/>
    <w:rsid w:val="00842623"/>
    <w:rsid w:val="00844AFD"/>
    <w:rsid w:val="008758CD"/>
    <w:rsid w:val="008B4296"/>
    <w:rsid w:val="00900C9D"/>
    <w:rsid w:val="00920E3D"/>
    <w:rsid w:val="009C3512"/>
    <w:rsid w:val="009D4CF0"/>
    <w:rsid w:val="009E6891"/>
    <w:rsid w:val="00A02175"/>
    <w:rsid w:val="00A147AA"/>
    <w:rsid w:val="00A16AE0"/>
    <w:rsid w:val="00A319AC"/>
    <w:rsid w:val="00A456A4"/>
    <w:rsid w:val="00A47576"/>
    <w:rsid w:val="00A94814"/>
    <w:rsid w:val="00AA2FFD"/>
    <w:rsid w:val="00AA619F"/>
    <w:rsid w:val="00AB19AF"/>
    <w:rsid w:val="00AF0787"/>
    <w:rsid w:val="00B20E63"/>
    <w:rsid w:val="00B62255"/>
    <w:rsid w:val="00B74D7B"/>
    <w:rsid w:val="00B916F7"/>
    <w:rsid w:val="00B95678"/>
    <w:rsid w:val="00BA091C"/>
    <w:rsid w:val="00BA2643"/>
    <w:rsid w:val="00BC7AD5"/>
    <w:rsid w:val="00BD70F7"/>
    <w:rsid w:val="00C038B1"/>
    <w:rsid w:val="00C54DD0"/>
    <w:rsid w:val="00CB77A9"/>
    <w:rsid w:val="00CE70F7"/>
    <w:rsid w:val="00D64C8B"/>
    <w:rsid w:val="00D90D00"/>
    <w:rsid w:val="00DA07A6"/>
    <w:rsid w:val="00E1612B"/>
    <w:rsid w:val="00E30128"/>
    <w:rsid w:val="00E42684"/>
    <w:rsid w:val="00E77D4A"/>
    <w:rsid w:val="00E840B9"/>
    <w:rsid w:val="00E846DB"/>
    <w:rsid w:val="00E846E6"/>
    <w:rsid w:val="00EB339F"/>
    <w:rsid w:val="00EB5B88"/>
    <w:rsid w:val="00F327A1"/>
    <w:rsid w:val="00F37861"/>
    <w:rsid w:val="00F403A6"/>
    <w:rsid w:val="00F425C6"/>
    <w:rsid w:val="00F81D5D"/>
    <w:rsid w:val="00F954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5558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55584"/>
    <w:rPr>
      <w:rFonts w:ascii="Times New Roman" w:eastAsia="Times New Roman" w:hAnsi="Times New Roman" w:cs="Times New Roman"/>
      <w:b/>
      <w:bCs/>
      <w:kern w:val="36"/>
      <w:sz w:val="48"/>
      <w:szCs w:val="48"/>
      <w:lang w:eastAsia="ru-RU"/>
    </w:rPr>
  </w:style>
  <w:style w:type="character" w:styleId="a3">
    <w:name w:val="Strong"/>
    <w:basedOn w:val="a0"/>
    <w:uiPriority w:val="22"/>
    <w:qFormat/>
    <w:rsid w:val="00755584"/>
    <w:rPr>
      <w:b/>
      <w:bCs/>
    </w:rPr>
  </w:style>
  <w:style w:type="character" w:styleId="a4">
    <w:name w:val="Emphasis"/>
    <w:basedOn w:val="a0"/>
    <w:uiPriority w:val="20"/>
    <w:qFormat/>
    <w:rsid w:val="008317A0"/>
    <w:rPr>
      <w:i/>
      <w:iCs/>
    </w:rPr>
  </w:style>
  <w:style w:type="paragraph" w:styleId="a5">
    <w:name w:val="Normal (Web)"/>
    <w:basedOn w:val="a"/>
    <w:uiPriority w:val="99"/>
    <w:semiHidden/>
    <w:unhideWhenUsed/>
    <w:rsid w:val="00A319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A319AC"/>
    <w:rPr>
      <w:color w:val="0000FF"/>
      <w:u w:val="single"/>
    </w:rPr>
  </w:style>
  <w:style w:type="character" w:styleId="a7">
    <w:name w:val="FollowedHyperlink"/>
    <w:basedOn w:val="a0"/>
    <w:uiPriority w:val="99"/>
    <w:semiHidden/>
    <w:unhideWhenUsed/>
    <w:rsid w:val="00BC7AD5"/>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5558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55584"/>
    <w:rPr>
      <w:rFonts w:ascii="Times New Roman" w:eastAsia="Times New Roman" w:hAnsi="Times New Roman" w:cs="Times New Roman"/>
      <w:b/>
      <w:bCs/>
      <w:kern w:val="36"/>
      <w:sz w:val="48"/>
      <w:szCs w:val="48"/>
      <w:lang w:eastAsia="ru-RU"/>
    </w:rPr>
  </w:style>
  <w:style w:type="character" w:styleId="a3">
    <w:name w:val="Strong"/>
    <w:basedOn w:val="a0"/>
    <w:uiPriority w:val="22"/>
    <w:qFormat/>
    <w:rsid w:val="00755584"/>
    <w:rPr>
      <w:b/>
      <w:bCs/>
    </w:rPr>
  </w:style>
  <w:style w:type="character" w:styleId="a4">
    <w:name w:val="Emphasis"/>
    <w:basedOn w:val="a0"/>
    <w:uiPriority w:val="20"/>
    <w:qFormat/>
    <w:rsid w:val="008317A0"/>
    <w:rPr>
      <w:i/>
      <w:iCs/>
    </w:rPr>
  </w:style>
  <w:style w:type="paragraph" w:styleId="a5">
    <w:name w:val="Normal (Web)"/>
    <w:basedOn w:val="a"/>
    <w:uiPriority w:val="99"/>
    <w:semiHidden/>
    <w:unhideWhenUsed/>
    <w:rsid w:val="00A319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A319AC"/>
    <w:rPr>
      <w:color w:val="0000FF"/>
      <w:u w:val="single"/>
    </w:rPr>
  </w:style>
  <w:style w:type="character" w:styleId="a7">
    <w:name w:val="FollowedHyperlink"/>
    <w:basedOn w:val="a0"/>
    <w:uiPriority w:val="99"/>
    <w:semiHidden/>
    <w:unhideWhenUsed/>
    <w:rsid w:val="00BC7AD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1110359">
      <w:bodyDiv w:val="1"/>
      <w:marLeft w:val="0"/>
      <w:marRight w:val="0"/>
      <w:marTop w:val="0"/>
      <w:marBottom w:val="0"/>
      <w:divBdr>
        <w:top w:val="none" w:sz="0" w:space="0" w:color="auto"/>
        <w:left w:val="none" w:sz="0" w:space="0" w:color="auto"/>
        <w:bottom w:val="none" w:sz="0" w:space="0" w:color="auto"/>
        <w:right w:val="none" w:sz="0" w:space="0" w:color="auto"/>
      </w:divBdr>
    </w:div>
    <w:div w:id="2027749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712</Words>
  <Characters>4061</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ГУ-ОПФР по Костромской области</Company>
  <LinksUpToDate>false</LinksUpToDate>
  <CharactersWithSpaces>4764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Родикова Юлия Викторовна</dc:creator>
  <cp:lastModifiedBy>Боковина Татьяна Николаевна</cp:lastModifiedBy>
  <cp:revision>2</cp:revision>
  <cp:lastPrinted>2023-10-09T13:24:00Z</cp:lastPrinted>
  <dcterms:created xsi:type="dcterms:W3CDTF">2023-12-05T07:32:00Z</dcterms:created>
  <dcterms:modified xsi:type="dcterms:W3CDTF">2023-12-05T07:32:00Z</dcterms:modified>
</cp:coreProperties>
</file>